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B6F3F" w14:textId="3889432C" w:rsidR="00724BE2" w:rsidRDefault="00724BE2" w:rsidP="00724BE2">
      <w:pPr>
        <w:spacing w:after="0"/>
        <w:jc w:val="center"/>
        <w:rPr>
          <w:b/>
          <w:bCs/>
          <w:sz w:val="36"/>
          <w:szCs w:val="36"/>
        </w:rPr>
      </w:pPr>
      <w:r w:rsidRPr="00410022">
        <w:rPr>
          <w:b/>
          <w:bCs/>
          <w:sz w:val="36"/>
          <w:szCs w:val="36"/>
        </w:rPr>
        <w:t xml:space="preserve">The Gospel in Romans </w:t>
      </w:r>
      <w:r>
        <w:rPr>
          <w:b/>
          <w:bCs/>
          <w:sz w:val="36"/>
          <w:szCs w:val="36"/>
        </w:rPr>
        <w:t>(</w:t>
      </w:r>
      <w:r>
        <w:rPr>
          <w:b/>
          <w:bCs/>
          <w:sz w:val="36"/>
          <w:szCs w:val="36"/>
        </w:rPr>
        <w:t>10</w:t>
      </w:r>
      <w:r>
        <w:rPr>
          <w:b/>
          <w:bCs/>
          <w:sz w:val="36"/>
          <w:szCs w:val="36"/>
        </w:rPr>
        <w:t>)</w:t>
      </w:r>
      <w:r w:rsidRPr="00410022">
        <w:rPr>
          <w:b/>
          <w:bCs/>
          <w:sz w:val="36"/>
          <w:szCs w:val="36"/>
        </w:rPr>
        <w:t xml:space="preserve">: </w:t>
      </w:r>
      <w:r>
        <w:rPr>
          <w:b/>
          <w:bCs/>
          <w:sz w:val="36"/>
          <w:szCs w:val="36"/>
        </w:rPr>
        <w:t>Living in light of the Gospel</w:t>
      </w:r>
    </w:p>
    <w:p w14:paraId="43278C1E" w14:textId="4C73EC57" w:rsidR="00724BE2" w:rsidRDefault="00724BE2" w:rsidP="00724BE2">
      <w:pPr>
        <w:spacing w:after="0"/>
        <w:jc w:val="center"/>
        <w:rPr>
          <w:sz w:val="36"/>
          <w:szCs w:val="36"/>
        </w:rPr>
      </w:pPr>
      <w:r w:rsidRPr="00473E67">
        <w:rPr>
          <w:sz w:val="36"/>
          <w:szCs w:val="36"/>
        </w:rPr>
        <w:t>Rom</w:t>
      </w:r>
      <w:r>
        <w:rPr>
          <w:sz w:val="36"/>
          <w:szCs w:val="36"/>
        </w:rPr>
        <w:t xml:space="preserve">ans </w:t>
      </w:r>
      <w:r>
        <w:rPr>
          <w:sz w:val="36"/>
          <w:szCs w:val="36"/>
        </w:rPr>
        <w:t>12-13</w:t>
      </w:r>
    </w:p>
    <w:p w14:paraId="5F3738A2" w14:textId="77777777" w:rsidR="00724BE2" w:rsidRPr="00473E67" w:rsidRDefault="00724BE2" w:rsidP="00724BE2">
      <w:pPr>
        <w:jc w:val="center"/>
        <w:rPr>
          <w:sz w:val="36"/>
          <w:szCs w:val="36"/>
        </w:rPr>
      </w:pPr>
    </w:p>
    <w:p w14:paraId="6484819B" w14:textId="77777777" w:rsidR="00724BE2" w:rsidRPr="00A30BF9" w:rsidRDefault="00724BE2" w:rsidP="00724BE2">
      <w:pPr>
        <w:rPr>
          <w:b/>
          <w:bCs/>
          <w:sz w:val="28"/>
          <w:szCs w:val="28"/>
        </w:rPr>
      </w:pPr>
      <w:r w:rsidRPr="00A30BF9">
        <w:rPr>
          <w:b/>
          <w:bCs/>
          <w:sz w:val="28"/>
          <w:szCs w:val="28"/>
        </w:rPr>
        <w:t>Review of the previous lessons:</w:t>
      </w:r>
    </w:p>
    <w:p w14:paraId="4A6D0095" w14:textId="77777777" w:rsidR="00724BE2" w:rsidRDefault="00724BE2" w:rsidP="00724BE2">
      <w:pPr>
        <w:pStyle w:val="ListParagraph"/>
        <w:numPr>
          <w:ilvl w:val="0"/>
          <w:numId w:val="1"/>
        </w:numPr>
        <w:rPr>
          <w:sz w:val="28"/>
          <w:szCs w:val="28"/>
        </w:rPr>
      </w:pPr>
      <w:r>
        <w:rPr>
          <w:sz w:val="28"/>
          <w:szCs w:val="28"/>
        </w:rPr>
        <w:t>Paul wants to present the good news to the Roman church (1:1-17)</w:t>
      </w:r>
    </w:p>
    <w:p w14:paraId="52BC35D6" w14:textId="64A188C2" w:rsidR="00724BE2" w:rsidRDefault="00724BE2" w:rsidP="00724BE2">
      <w:pPr>
        <w:pStyle w:val="ListParagraph"/>
        <w:numPr>
          <w:ilvl w:val="0"/>
          <w:numId w:val="1"/>
        </w:numPr>
        <w:rPr>
          <w:sz w:val="28"/>
          <w:szCs w:val="28"/>
        </w:rPr>
      </w:pPr>
      <w:r>
        <w:rPr>
          <w:sz w:val="28"/>
          <w:szCs w:val="28"/>
        </w:rPr>
        <w:t xml:space="preserve">Paul presents the bad news that all humanity </w:t>
      </w:r>
      <w:r>
        <w:rPr>
          <w:sz w:val="28"/>
          <w:szCs w:val="28"/>
        </w:rPr>
        <w:t xml:space="preserve">(Jews and gentiles) </w:t>
      </w:r>
      <w:r>
        <w:rPr>
          <w:sz w:val="28"/>
          <w:szCs w:val="28"/>
        </w:rPr>
        <w:t>has sinned against God, and are facing the wrath/judgment of God (1:18-3:20)</w:t>
      </w:r>
    </w:p>
    <w:p w14:paraId="61F7A9E8" w14:textId="41DC36C2" w:rsidR="0015621D" w:rsidRPr="00C92463" w:rsidRDefault="00724BE2" w:rsidP="00724BE2">
      <w:pPr>
        <w:pStyle w:val="ListParagraph"/>
        <w:numPr>
          <w:ilvl w:val="0"/>
          <w:numId w:val="1"/>
        </w:numPr>
      </w:pPr>
      <w:r>
        <w:rPr>
          <w:sz w:val="28"/>
          <w:szCs w:val="28"/>
        </w:rPr>
        <w:t xml:space="preserve">Paul presents the gospel in which </w:t>
      </w:r>
      <w:r>
        <w:rPr>
          <w:sz w:val="28"/>
          <w:szCs w:val="28"/>
        </w:rPr>
        <w:t>all people (Jews and gentile) can receive salvation. It is by faith</w:t>
      </w:r>
      <w:r w:rsidR="00C92463">
        <w:rPr>
          <w:sz w:val="28"/>
          <w:szCs w:val="28"/>
        </w:rPr>
        <w:t xml:space="preserve"> only not by work of law. It has past present future implications in believers’ lives. Sins forgiven, should no longer live under sin for Holy Spirit is in control our lives, hope of future assured. (3:24-8:</w:t>
      </w:r>
      <w:r w:rsidR="005E3BB0">
        <w:rPr>
          <w:sz w:val="28"/>
          <w:szCs w:val="28"/>
        </w:rPr>
        <w:t>39)</w:t>
      </w:r>
    </w:p>
    <w:p w14:paraId="4BE3FA03" w14:textId="7ED8700E" w:rsidR="00C92463" w:rsidRPr="005E3BB0" w:rsidRDefault="005E3BB0" w:rsidP="00724BE2">
      <w:pPr>
        <w:pStyle w:val="ListParagraph"/>
        <w:numPr>
          <w:ilvl w:val="0"/>
          <w:numId w:val="1"/>
        </w:numPr>
      </w:pPr>
      <w:r>
        <w:rPr>
          <w:sz w:val="28"/>
          <w:szCs w:val="28"/>
        </w:rPr>
        <w:t>The position of Israel in the salvific history actually reveals God’s faithfulness and his sovereign election.</w:t>
      </w:r>
    </w:p>
    <w:p w14:paraId="504FD49A" w14:textId="7AEEF771" w:rsidR="005E3BB0" w:rsidRDefault="005E3BB0" w:rsidP="005E3BB0"/>
    <w:p w14:paraId="3C97A023" w14:textId="154AEB5C" w:rsidR="005E3BB0" w:rsidRDefault="005E3BB0" w:rsidP="005E3BB0">
      <w:pPr>
        <w:rPr>
          <w:b/>
          <w:bCs/>
          <w:sz w:val="28"/>
          <w:szCs w:val="28"/>
        </w:rPr>
      </w:pPr>
      <w:r w:rsidRPr="005E3BB0">
        <w:rPr>
          <w:b/>
          <w:bCs/>
          <w:sz w:val="28"/>
          <w:szCs w:val="28"/>
        </w:rPr>
        <w:t>12:1-2</w:t>
      </w:r>
      <w:r w:rsidR="006F4486">
        <w:rPr>
          <w:b/>
          <w:bCs/>
          <w:sz w:val="28"/>
          <w:szCs w:val="28"/>
        </w:rPr>
        <w:t xml:space="preserve"> </w:t>
      </w:r>
      <w:r w:rsidR="006F4486">
        <w:rPr>
          <w:b/>
          <w:bCs/>
          <w:sz w:val="28"/>
          <w:szCs w:val="28"/>
          <w:u w:val="single"/>
        </w:rPr>
        <w:t>(</w:t>
      </w:r>
      <w:r w:rsidR="006F4486" w:rsidRPr="00ED637B">
        <w:rPr>
          <w:b/>
          <w:bCs/>
          <w:sz w:val="28"/>
          <w:szCs w:val="28"/>
          <w:u w:val="single"/>
        </w:rPr>
        <w:t>A Living Sacrifice</w:t>
      </w:r>
      <w:r w:rsidR="006F4486">
        <w:rPr>
          <w:b/>
          <w:bCs/>
          <w:sz w:val="28"/>
          <w:szCs w:val="28"/>
          <w:u w:val="single"/>
        </w:rPr>
        <w:t>)</w:t>
      </w:r>
      <w:r w:rsidRPr="005E3BB0">
        <w:rPr>
          <w:b/>
          <w:bCs/>
          <w:sz w:val="28"/>
          <w:szCs w:val="28"/>
        </w:rPr>
        <w:t xml:space="preserve"> </w:t>
      </w:r>
      <w:r w:rsidRPr="005E3BB0">
        <w:rPr>
          <w:b/>
          <w:bCs/>
          <w:sz w:val="28"/>
          <w:szCs w:val="28"/>
        </w:rPr>
        <w:t>Therefore, I urge you, brothers and sisters, in view of God’s mercy, to offer your bodies as a living sacrifice, holy and pleasing to God—this is your true and proper worship. Do not conform to the pattern of this world, but be transformed by the renewing of your mind. Then you will be able to test and approve what God’s will is—his good, pleasing and perfect will.</w:t>
      </w:r>
    </w:p>
    <w:p w14:paraId="3E3092C4" w14:textId="536B0DB9" w:rsidR="005E3BB0" w:rsidRDefault="005E3BB0" w:rsidP="005E3BB0">
      <w:pPr>
        <w:pStyle w:val="ListParagraph"/>
        <w:numPr>
          <w:ilvl w:val="0"/>
          <w:numId w:val="2"/>
        </w:numPr>
        <w:rPr>
          <w:sz w:val="28"/>
          <w:szCs w:val="28"/>
        </w:rPr>
      </w:pPr>
      <w:r>
        <w:rPr>
          <w:sz w:val="28"/>
          <w:szCs w:val="28"/>
        </w:rPr>
        <w:t xml:space="preserve">Transition from doctrine to </w:t>
      </w:r>
      <w:r w:rsidR="001D3E5C">
        <w:rPr>
          <w:sz w:val="28"/>
          <w:szCs w:val="28"/>
        </w:rPr>
        <w:t>duty</w:t>
      </w:r>
      <w:r>
        <w:rPr>
          <w:sz w:val="28"/>
          <w:szCs w:val="28"/>
        </w:rPr>
        <w:t xml:space="preserve">, from explanation to application, from life to living, from theology to serving, from the God </w:t>
      </w:r>
      <w:r w:rsidR="00DF6AB2">
        <w:rPr>
          <w:sz w:val="28"/>
          <w:szCs w:val="28"/>
        </w:rPr>
        <w:t>we serve to the people who serve, from the forces of grace to the fruition of life.</w:t>
      </w:r>
    </w:p>
    <w:p w14:paraId="126B18F7" w14:textId="0383A1A1" w:rsidR="00DF6AB2" w:rsidRDefault="00DF6AB2" w:rsidP="005E3BB0">
      <w:pPr>
        <w:pStyle w:val="ListParagraph"/>
        <w:numPr>
          <w:ilvl w:val="0"/>
          <w:numId w:val="2"/>
        </w:numPr>
        <w:rPr>
          <w:sz w:val="28"/>
          <w:szCs w:val="28"/>
        </w:rPr>
      </w:pPr>
      <w:r>
        <w:rPr>
          <w:sz w:val="28"/>
          <w:szCs w:val="28"/>
        </w:rPr>
        <w:t>Umbrella exhortation of all that follows.</w:t>
      </w:r>
    </w:p>
    <w:p w14:paraId="6BDC61E5" w14:textId="34D83862" w:rsidR="00DF6AB2" w:rsidRDefault="00AF7023" w:rsidP="005E3BB0">
      <w:pPr>
        <w:pStyle w:val="ListParagraph"/>
        <w:numPr>
          <w:ilvl w:val="0"/>
          <w:numId w:val="2"/>
        </w:numPr>
        <w:rPr>
          <w:sz w:val="28"/>
          <w:szCs w:val="28"/>
        </w:rPr>
      </w:pPr>
      <w:r>
        <w:rPr>
          <w:sz w:val="28"/>
          <w:szCs w:val="28"/>
        </w:rPr>
        <w:t>True and proper worship is not just singing, church going, but offering up of our bodies as a living sacrifice. What does that mean to you?</w:t>
      </w:r>
    </w:p>
    <w:p w14:paraId="65F7E21D" w14:textId="10B8ADB5" w:rsidR="00190155" w:rsidRDefault="00190155" w:rsidP="005E3BB0">
      <w:pPr>
        <w:pStyle w:val="ListParagraph"/>
        <w:numPr>
          <w:ilvl w:val="0"/>
          <w:numId w:val="2"/>
        </w:numPr>
        <w:rPr>
          <w:sz w:val="28"/>
          <w:szCs w:val="28"/>
        </w:rPr>
      </w:pPr>
      <w:r>
        <w:rPr>
          <w:sz w:val="28"/>
          <w:szCs w:val="28"/>
        </w:rPr>
        <w:t>The motivation of service to God is God’s mercy, not legal duty.</w:t>
      </w:r>
    </w:p>
    <w:p w14:paraId="47AB70EA" w14:textId="1EBF882F" w:rsidR="00190155" w:rsidRDefault="00190155" w:rsidP="005E3BB0">
      <w:pPr>
        <w:pStyle w:val="ListParagraph"/>
        <w:numPr>
          <w:ilvl w:val="0"/>
          <w:numId w:val="2"/>
        </w:numPr>
        <w:rPr>
          <w:sz w:val="28"/>
          <w:szCs w:val="28"/>
        </w:rPr>
      </w:pPr>
      <w:r>
        <w:rPr>
          <w:sz w:val="28"/>
          <w:szCs w:val="28"/>
        </w:rPr>
        <w:t>Recall the doctrinal points in chapter 6, this is the direct application.</w:t>
      </w:r>
    </w:p>
    <w:p w14:paraId="321166F9" w14:textId="1F74A3C4" w:rsidR="00AF7023" w:rsidRDefault="00AF7023" w:rsidP="005E3BB0">
      <w:pPr>
        <w:pStyle w:val="ListParagraph"/>
        <w:numPr>
          <w:ilvl w:val="0"/>
          <w:numId w:val="2"/>
        </w:numPr>
        <w:rPr>
          <w:sz w:val="28"/>
          <w:szCs w:val="28"/>
        </w:rPr>
      </w:pPr>
      <w:r>
        <w:rPr>
          <w:sz w:val="28"/>
          <w:szCs w:val="28"/>
        </w:rPr>
        <w:t>Nonconformity to the world – alien residency of the believers in this world. (John 17:14-16, Phil 3:20)</w:t>
      </w:r>
    </w:p>
    <w:p w14:paraId="58BB481B" w14:textId="3AD3571D" w:rsidR="00ED637B" w:rsidRDefault="00ED637B" w:rsidP="005E3BB0">
      <w:pPr>
        <w:pStyle w:val="ListParagraph"/>
        <w:numPr>
          <w:ilvl w:val="0"/>
          <w:numId w:val="2"/>
        </w:numPr>
        <w:rPr>
          <w:sz w:val="28"/>
          <w:szCs w:val="28"/>
        </w:rPr>
      </w:pPr>
      <w:r>
        <w:rPr>
          <w:sz w:val="28"/>
          <w:szCs w:val="28"/>
        </w:rPr>
        <w:t>Transformed by the renewing of mind – we are not transformed by neither legalism nor abundant of knowledge nor emotional outburst.</w:t>
      </w:r>
      <w:r w:rsidR="00630732">
        <w:rPr>
          <w:sz w:val="28"/>
          <w:szCs w:val="28"/>
        </w:rPr>
        <w:t xml:space="preserve"> Only when our minds are renewed, then can we discern God’s will.</w:t>
      </w:r>
    </w:p>
    <w:p w14:paraId="134A6300" w14:textId="5F06127F" w:rsidR="00ED637B" w:rsidRDefault="00ED637B" w:rsidP="00ED637B">
      <w:pPr>
        <w:rPr>
          <w:b/>
          <w:bCs/>
          <w:sz w:val="28"/>
          <w:szCs w:val="28"/>
        </w:rPr>
      </w:pPr>
      <w:r w:rsidRPr="00ED637B">
        <w:rPr>
          <w:b/>
          <w:bCs/>
          <w:sz w:val="28"/>
          <w:szCs w:val="28"/>
        </w:rPr>
        <w:lastRenderedPageBreak/>
        <w:t xml:space="preserve">12:3-8 </w:t>
      </w:r>
      <w:r w:rsidR="006F4486" w:rsidRPr="00ED637B">
        <w:rPr>
          <w:b/>
          <w:bCs/>
          <w:sz w:val="28"/>
          <w:szCs w:val="28"/>
          <w:u w:val="single"/>
        </w:rPr>
        <w:t>Humble service in the body of Christ</w:t>
      </w:r>
    </w:p>
    <w:p w14:paraId="7AC09D62" w14:textId="4DE2B8DE" w:rsidR="0012192B" w:rsidRDefault="0012192B" w:rsidP="0012192B">
      <w:pPr>
        <w:pStyle w:val="ListParagraph"/>
        <w:numPr>
          <w:ilvl w:val="0"/>
          <w:numId w:val="3"/>
        </w:numPr>
        <w:rPr>
          <w:sz w:val="28"/>
          <w:szCs w:val="28"/>
        </w:rPr>
      </w:pPr>
      <w:r>
        <w:rPr>
          <w:sz w:val="28"/>
          <w:szCs w:val="28"/>
        </w:rPr>
        <w:t>Everybody plays a part. Nobody is the star of the church except Jesus himself. We are all in service to him.</w:t>
      </w:r>
    </w:p>
    <w:p w14:paraId="0DDB03C1" w14:textId="5E0B2D92" w:rsidR="0012192B" w:rsidRDefault="0012192B" w:rsidP="0012192B">
      <w:pPr>
        <w:pStyle w:val="ListParagraph"/>
        <w:numPr>
          <w:ilvl w:val="0"/>
          <w:numId w:val="3"/>
        </w:numPr>
        <w:rPr>
          <w:sz w:val="28"/>
          <w:szCs w:val="28"/>
        </w:rPr>
      </w:pPr>
      <w:r>
        <w:rPr>
          <w:sz w:val="28"/>
          <w:szCs w:val="28"/>
        </w:rPr>
        <w:t>What God establishes he will equip for growth.</w:t>
      </w:r>
    </w:p>
    <w:p w14:paraId="6DE02ACE" w14:textId="7633E603" w:rsidR="0012192B" w:rsidRDefault="0012192B" w:rsidP="0012192B">
      <w:pPr>
        <w:pStyle w:val="ListParagraph"/>
        <w:numPr>
          <w:ilvl w:val="0"/>
          <w:numId w:val="3"/>
        </w:numPr>
        <w:rPr>
          <w:sz w:val="28"/>
          <w:szCs w:val="28"/>
        </w:rPr>
      </w:pPr>
      <w:r>
        <w:rPr>
          <w:sz w:val="28"/>
          <w:szCs w:val="28"/>
        </w:rPr>
        <w:t>(1 Cor 12, Eph 4, 1 Peter 4)</w:t>
      </w:r>
    </w:p>
    <w:p w14:paraId="400BE6C5" w14:textId="2200EEA3" w:rsidR="006F4486" w:rsidRDefault="006F4486" w:rsidP="006F4486">
      <w:pPr>
        <w:rPr>
          <w:sz w:val="28"/>
          <w:szCs w:val="28"/>
        </w:rPr>
      </w:pPr>
    </w:p>
    <w:p w14:paraId="18CFA8E7" w14:textId="62A8B0FA" w:rsidR="006F4486" w:rsidRDefault="006F4486" w:rsidP="006F4486">
      <w:pPr>
        <w:rPr>
          <w:b/>
          <w:bCs/>
          <w:sz w:val="28"/>
          <w:szCs w:val="28"/>
          <w:u w:val="single"/>
        </w:rPr>
      </w:pPr>
      <w:r w:rsidRPr="006F4486">
        <w:rPr>
          <w:b/>
          <w:bCs/>
          <w:sz w:val="28"/>
          <w:szCs w:val="28"/>
        </w:rPr>
        <w:t xml:space="preserve">12:9-21 </w:t>
      </w:r>
      <w:r w:rsidRPr="006F4486">
        <w:rPr>
          <w:b/>
          <w:bCs/>
          <w:sz w:val="28"/>
          <w:szCs w:val="28"/>
          <w:u w:val="single"/>
        </w:rPr>
        <w:t>Love in Action</w:t>
      </w:r>
    </w:p>
    <w:p w14:paraId="7C9A5962" w14:textId="3BA5E00D" w:rsidR="00CB4C8C" w:rsidRPr="00CB4C8C" w:rsidRDefault="00CB4C8C" w:rsidP="00CB4C8C">
      <w:pPr>
        <w:pStyle w:val="ListParagraph"/>
        <w:numPr>
          <w:ilvl w:val="0"/>
          <w:numId w:val="4"/>
        </w:numPr>
        <w:rPr>
          <w:b/>
          <w:bCs/>
          <w:sz w:val="28"/>
          <w:szCs w:val="28"/>
        </w:rPr>
      </w:pPr>
      <w:r>
        <w:rPr>
          <w:sz w:val="28"/>
          <w:szCs w:val="28"/>
        </w:rPr>
        <w:t>Christian love does not start/progress/end with feelings. Love always manifests in actions.</w:t>
      </w:r>
    </w:p>
    <w:p w14:paraId="6A257FD4" w14:textId="2F673301" w:rsidR="00CB4C8C" w:rsidRPr="00CB4C8C" w:rsidRDefault="00CB4C8C" w:rsidP="00CB4C8C">
      <w:pPr>
        <w:pStyle w:val="ListParagraph"/>
        <w:numPr>
          <w:ilvl w:val="0"/>
          <w:numId w:val="4"/>
        </w:numPr>
        <w:rPr>
          <w:b/>
          <w:bCs/>
          <w:sz w:val="28"/>
          <w:szCs w:val="28"/>
        </w:rPr>
      </w:pPr>
      <w:r>
        <w:rPr>
          <w:sz w:val="28"/>
          <w:szCs w:val="28"/>
        </w:rPr>
        <w:t xml:space="preserve">Love does not seek self-satisfaction nor self-justification. </w:t>
      </w:r>
    </w:p>
    <w:p w14:paraId="251C851B" w14:textId="31357800" w:rsidR="00CB4C8C" w:rsidRDefault="00CB4C8C" w:rsidP="00CB4C8C">
      <w:pPr>
        <w:rPr>
          <w:b/>
          <w:bCs/>
          <w:sz w:val="28"/>
          <w:szCs w:val="28"/>
        </w:rPr>
      </w:pPr>
    </w:p>
    <w:p w14:paraId="6B4966D2" w14:textId="36284738" w:rsidR="00CB4C8C" w:rsidRPr="00863F00" w:rsidRDefault="00CB4C8C" w:rsidP="00CB4C8C">
      <w:pPr>
        <w:rPr>
          <w:b/>
          <w:bCs/>
          <w:sz w:val="28"/>
          <w:szCs w:val="28"/>
          <w:u w:val="single"/>
        </w:rPr>
      </w:pPr>
      <w:r>
        <w:rPr>
          <w:b/>
          <w:bCs/>
          <w:sz w:val="28"/>
          <w:szCs w:val="28"/>
        </w:rPr>
        <w:t xml:space="preserve">13:1-7 </w:t>
      </w:r>
      <w:r w:rsidRPr="00863F00">
        <w:rPr>
          <w:b/>
          <w:bCs/>
          <w:sz w:val="28"/>
          <w:szCs w:val="28"/>
          <w:u w:val="single"/>
        </w:rPr>
        <w:t xml:space="preserve">Submission </w:t>
      </w:r>
      <w:r w:rsidR="00863F00" w:rsidRPr="00863F00">
        <w:rPr>
          <w:b/>
          <w:bCs/>
          <w:sz w:val="28"/>
          <w:szCs w:val="28"/>
          <w:u w:val="single"/>
        </w:rPr>
        <w:t>to Governing Authority</w:t>
      </w:r>
    </w:p>
    <w:p w14:paraId="0E055B47" w14:textId="055F4D7D" w:rsidR="00863F00" w:rsidRDefault="00863F00" w:rsidP="0076768B">
      <w:pPr>
        <w:pStyle w:val="ListParagraph"/>
        <w:numPr>
          <w:ilvl w:val="0"/>
          <w:numId w:val="5"/>
        </w:numPr>
        <w:rPr>
          <w:sz w:val="28"/>
          <w:szCs w:val="28"/>
        </w:rPr>
      </w:pPr>
      <w:r>
        <w:rPr>
          <w:sz w:val="28"/>
          <w:szCs w:val="28"/>
        </w:rPr>
        <w:t>All authorities were established by God</w:t>
      </w:r>
    </w:p>
    <w:p w14:paraId="342C7406" w14:textId="618DB883" w:rsidR="0076768B" w:rsidRDefault="0076768B" w:rsidP="0076768B">
      <w:pPr>
        <w:pStyle w:val="ListParagraph"/>
        <w:numPr>
          <w:ilvl w:val="0"/>
          <w:numId w:val="5"/>
        </w:numPr>
        <w:rPr>
          <w:sz w:val="28"/>
          <w:szCs w:val="28"/>
        </w:rPr>
      </w:pPr>
      <w:r>
        <w:rPr>
          <w:sz w:val="28"/>
          <w:szCs w:val="28"/>
        </w:rPr>
        <w:t>Submit for rulers punish evildoers</w:t>
      </w:r>
    </w:p>
    <w:p w14:paraId="14EC64E4" w14:textId="3AE400FD" w:rsidR="0076768B" w:rsidRDefault="0076768B" w:rsidP="0076768B">
      <w:pPr>
        <w:pStyle w:val="ListParagraph"/>
        <w:numPr>
          <w:ilvl w:val="0"/>
          <w:numId w:val="5"/>
        </w:numPr>
        <w:rPr>
          <w:sz w:val="28"/>
          <w:szCs w:val="28"/>
        </w:rPr>
      </w:pPr>
      <w:r>
        <w:rPr>
          <w:sz w:val="28"/>
          <w:szCs w:val="28"/>
        </w:rPr>
        <w:t>It is an act of faith, a cross-centered challenge</w:t>
      </w:r>
    </w:p>
    <w:p w14:paraId="128868A2" w14:textId="5806AD58" w:rsidR="0076768B" w:rsidRDefault="0076768B" w:rsidP="0076768B">
      <w:pPr>
        <w:pStyle w:val="ListParagraph"/>
        <w:numPr>
          <w:ilvl w:val="0"/>
          <w:numId w:val="5"/>
        </w:numPr>
        <w:rPr>
          <w:sz w:val="28"/>
          <w:szCs w:val="28"/>
        </w:rPr>
      </w:pPr>
      <w:r>
        <w:rPr>
          <w:sz w:val="28"/>
          <w:szCs w:val="28"/>
        </w:rPr>
        <w:t>Faithfulness requires not submitting to authority in certain circumstances. (Acts 4, 5)</w:t>
      </w:r>
    </w:p>
    <w:p w14:paraId="1334F518" w14:textId="20E3D45A" w:rsidR="0076768B" w:rsidRDefault="0076768B" w:rsidP="0076768B">
      <w:pPr>
        <w:rPr>
          <w:sz w:val="28"/>
          <w:szCs w:val="28"/>
        </w:rPr>
      </w:pPr>
    </w:p>
    <w:p w14:paraId="5F5651FE" w14:textId="16F89288" w:rsidR="0076768B" w:rsidRPr="0076768B" w:rsidRDefault="0076768B" w:rsidP="0076768B">
      <w:pPr>
        <w:rPr>
          <w:b/>
          <w:bCs/>
          <w:sz w:val="28"/>
          <w:szCs w:val="28"/>
        </w:rPr>
      </w:pPr>
      <w:r w:rsidRPr="0076768B">
        <w:rPr>
          <w:b/>
          <w:bCs/>
          <w:sz w:val="28"/>
          <w:szCs w:val="28"/>
        </w:rPr>
        <w:t xml:space="preserve">13:8-14 </w:t>
      </w:r>
      <w:r w:rsidRPr="0076768B">
        <w:rPr>
          <w:b/>
          <w:bCs/>
          <w:sz w:val="28"/>
          <w:szCs w:val="28"/>
          <w:u w:val="single"/>
        </w:rPr>
        <w:t>Love, for the day is near</w:t>
      </w:r>
    </w:p>
    <w:p w14:paraId="591A2540" w14:textId="434A4E75" w:rsidR="0076768B" w:rsidRDefault="0076768B" w:rsidP="0076768B">
      <w:pPr>
        <w:pStyle w:val="ListParagraph"/>
        <w:numPr>
          <w:ilvl w:val="0"/>
          <w:numId w:val="6"/>
        </w:numPr>
        <w:rPr>
          <w:sz w:val="28"/>
          <w:szCs w:val="28"/>
        </w:rPr>
      </w:pPr>
      <w:r>
        <w:rPr>
          <w:sz w:val="28"/>
          <w:szCs w:val="28"/>
        </w:rPr>
        <w:t>Love fulfills the law</w:t>
      </w:r>
    </w:p>
    <w:p w14:paraId="14B0AEFB" w14:textId="44FD0331" w:rsidR="0076768B" w:rsidRDefault="0076768B" w:rsidP="0076768B">
      <w:pPr>
        <w:pStyle w:val="ListParagraph"/>
        <w:numPr>
          <w:ilvl w:val="0"/>
          <w:numId w:val="6"/>
        </w:numPr>
        <w:rPr>
          <w:sz w:val="28"/>
          <w:szCs w:val="28"/>
        </w:rPr>
      </w:pPr>
      <w:r>
        <w:rPr>
          <w:sz w:val="28"/>
          <w:szCs w:val="28"/>
        </w:rPr>
        <w:t>L</w:t>
      </w:r>
      <w:r w:rsidR="009A29B9">
        <w:rPr>
          <w:sz w:val="28"/>
          <w:szCs w:val="28"/>
        </w:rPr>
        <w:t>ive in hope of day, not in sinful darkness.</w:t>
      </w:r>
    </w:p>
    <w:p w14:paraId="3970486A" w14:textId="5DDF2796" w:rsidR="009A29B9" w:rsidRDefault="009A29B9" w:rsidP="0076768B">
      <w:pPr>
        <w:pStyle w:val="ListParagraph"/>
        <w:numPr>
          <w:ilvl w:val="0"/>
          <w:numId w:val="6"/>
        </w:numPr>
        <w:rPr>
          <w:sz w:val="28"/>
          <w:szCs w:val="28"/>
        </w:rPr>
      </w:pPr>
      <w:r>
        <w:rPr>
          <w:sz w:val="28"/>
          <w:szCs w:val="28"/>
        </w:rPr>
        <w:t>Clothe selves with Lord Jesus Christ</w:t>
      </w:r>
    </w:p>
    <w:p w14:paraId="54FE8E8A" w14:textId="3CBFE6E7" w:rsidR="009A29B9" w:rsidRDefault="009A29B9" w:rsidP="009A29B9">
      <w:pPr>
        <w:rPr>
          <w:sz w:val="28"/>
          <w:szCs w:val="28"/>
        </w:rPr>
      </w:pPr>
    </w:p>
    <w:p w14:paraId="2909F9C5" w14:textId="3BFD583E" w:rsidR="009A29B9" w:rsidRPr="009A29B9" w:rsidRDefault="009A29B9" w:rsidP="009A29B9">
      <w:pPr>
        <w:rPr>
          <w:sz w:val="28"/>
          <w:szCs w:val="28"/>
        </w:rPr>
      </w:pPr>
      <w:r>
        <w:rPr>
          <w:sz w:val="28"/>
          <w:szCs w:val="28"/>
        </w:rPr>
        <w:t xml:space="preserve">Conclusion: </w:t>
      </w:r>
      <w:r w:rsidR="001D3E5C">
        <w:rPr>
          <w:sz w:val="28"/>
          <w:szCs w:val="28"/>
        </w:rPr>
        <w:t xml:space="preserve">In first 11 chapters Paul’s emphasis is “saved from”, and in the last 5 chapters the emphasis is “saved to”. </w:t>
      </w:r>
      <w:r>
        <w:rPr>
          <w:sz w:val="28"/>
          <w:szCs w:val="28"/>
        </w:rPr>
        <w:t>Paul’s exhortation of believers is not individual focused (how to improve self in isolated sense), rather believers’ holy living always relate to others. How we live in community of church, of non-believers, and of government.</w:t>
      </w:r>
      <w:r w:rsidR="00DD7099">
        <w:rPr>
          <w:sz w:val="28"/>
          <w:szCs w:val="28"/>
        </w:rPr>
        <w:t xml:space="preserve"> Holy living is not a state of passive waiting, but a state of active construction. </w:t>
      </w:r>
    </w:p>
    <w:sectPr w:rsidR="009A29B9" w:rsidRPr="009A29B9" w:rsidSect="007F41E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633E89"/>
    <w:multiLevelType w:val="hybridMultilevel"/>
    <w:tmpl w:val="7EBC6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624871"/>
    <w:multiLevelType w:val="hybridMultilevel"/>
    <w:tmpl w:val="CFE4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DB15D1"/>
    <w:multiLevelType w:val="hybridMultilevel"/>
    <w:tmpl w:val="4E3C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132622"/>
    <w:multiLevelType w:val="hybridMultilevel"/>
    <w:tmpl w:val="40D82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E2554"/>
    <w:multiLevelType w:val="hybridMultilevel"/>
    <w:tmpl w:val="88967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B85FDF"/>
    <w:multiLevelType w:val="hybridMultilevel"/>
    <w:tmpl w:val="62468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BE2"/>
    <w:rsid w:val="000D4315"/>
    <w:rsid w:val="000E24F8"/>
    <w:rsid w:val="0012192B"/>
    <w:rsid w:val="00190155"/>
    <w:rsid w:val="001B2685"/>
    <w:rsid w:val="001D3E5C"/>
    <w:rsid w:val="004D21D6"/>
    <w:rsid w:val="005C5E62"/>
    <w:rsid w:val="005E3BB0"/>
    <w:rsid w:val="00630732"/>
    <w:rsid w:val="006F4486"/>
    <w:rsid w:val="00724BE2"/>
    <w:rsid w:val="0076768B"/>
    <w:rsid w:val="007F41E2"/>
    <w:rsid w:val="008029DA"/>
    <w:rsid w:val="00863F00"/>
    <w:rsid w:val="008C2CD5"/>
    <w:rsid w:val="008E099A"/>
    <w:rsid w:val="009A29B9"/>
    <w:rsid w:val="00AF7023"/>
    <w:rsid w:val="00BD7C17"/>
    <w:rsid w:val="00C06D16"/>
    <w:rsid w:val="00C92463"/>
    <w:rsid w:val="00CB4C8C"/>
    <w:rsid w:val="00DD7099"/>
    <w:rsid w:val="00DF6AB2"/>
    <w:rsid w:val="00E048E8"/>
    <w:rsid w:val="00ED6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D424B"/>
  <w15:chartTrackingRefBased/>
  <w15:docId w15:val="{4D28BEC8-D083-491F-800A-36B498B53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B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Jin</dc:creator>
  <cp:keywords/>
  <dc:description/>
  <cp:lastModifiedBy>Tony Jin</cp:lastModifiedBy>
  <cp:revision>3</cp:revision>
  <dcterms:created xsi:type="dcterms:W3CDTF">2020-09-19T00:42:00Z</dcterms:created>
  <dcterms:modified xsi:type="dcterms:W3CDTF">2020-09-19T03:43:00Z</dcterms:modified>
</cp:coreProperties>
</file>