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30118" w14:textId="5FFD1477" w:rsidR="00FD3C57" w:rsidRPr="00DE3711" w:rsidRDefault="00E369BA" w:rsidP="00DE3711">
      <w:pPr>
        <w:jc w:val="center"/>
        <w:rPr>
          <w:b/>
          <w:sz w:val="36"/>
        </w:rPr>
      </w:pPr>
      <w:r w:rsidRPr="00FD3C57">
        <w:rPr>
          <w:b/>
          <w:sz w:val="36"/>
        </w:rPr>
        <w:t>Old Testament Survey – Isaiah</w:t>
      </w:r>
    </w:p>
    <w:p w14:paraId="6927FE84" w14:textId="0874D101" w:rsidR="00FD3C57" w:rsidRPr="00AA648F" w:rsidRDefault="00FD3C57" w:rsidP="00FD3C57">
      <w:pPr>
        <w:pStyle w:val="ListParagraph"/>
        <w:numPr>
          <w:ilvl w:val="0"/>
          <w:numId w:val="1"/>
        </w:numPr>
        <w:ind w:left="360"/>
        <w:rPr>
          <w:b/>
          <w:sz w:val="32"/>
        </w:rPr>
      </w:pPr>
      <w:r w:rsidRPr="00AA648F">
        <w:rPr>
          <w:b/>
          <w:sz w:val="32"/>
        </w:rPr>
        <w:t>Overview</w:t>
      </w:r>
    </w:p>
    <w:p w14:paraId="099143BF" w14:textId="38230536" w:rsidR="003A25FC" w:rsidRPr="003A25FC" w:rsidRDefault="003A25FC" w:rsidP="005B089A">
      <w:pPr>
        <w:pStyle w:val="ListParagraph"/>
        <w:numPr>
          <w:ilvl w:val="0"/>
          <w:numId w:val="2"/>
        </w:numPr>
        <w:rPr>
          <w:sz w:val="28"/>
        </w:rPr>
      </w:pPr>
      <w:r w:rsidRPr="00AA648F">
        <w:rPr>
          <w:sz w:val="28"/>
          <w:u w:val="single"/>
        </w:rPr>
        <w:t>Author</w:t>
      </w:r>
      <w:r>
        <w:rPr>
          <w:sz w:val="28"/>
        </w:rPr>
        <w:t>: Isaiah (Salvation of the Lord)</w:t>
      </w:r>
    </w:p>
    <w:p w14:paraId="65615B2D" w14:textId="70C9D22F" w:rsidR="00E369BA" w:rsidRPr="005B089A" w:rsidRDefault="003C6EED" w:rsidP="005B089A">
      <w:pPr>
        <w:pStyle w:val="ListParagraph"/>
        <w:numPr>
          <w:ilvl w:val="0"/>
          <w:numId w:val="2"/>
        </w:numPr>
        <w:rPr>
          <w:sz w:val="28"/>
        </w:rPr>
      </w:pPr>
      <w:r w:rsidRPr="005B089A">
        <w:rPr>
          <w:sz w:val="28"/>
          <w:u w:val="single"/>
        </w:rPr>
        <w:t>Date of Prophetic activity</w:t>
      </w:r>
      <w:r w:rsidRPr="005B089A">
        <w:rPr>
          <w:sz w:val="28"/>
        </w:rPr>
        <w:t>: during the reign of 4 kings in Judah (Uzziah, Jotham, Ahaz, Hezekiah) from about 740 to 68</w:t>
      </w:r>
      <w:r w:rsidR="00651E72" w:rsidRPr="005B089A">
        <w:rPr>
          <w:sz w:val="28"/>
        </w:rPr>
        <w:t>1</w:t>
      </w:r>
      <w:r w:rsidRPr="005B089A">
        <w:rPr>
          <w:sz w:val="28"/>
        </w:rPr>
        <w:t xml:space="preserve"> B.C. (1:1)</w:t>
      </w:r>
    </w:p>
    <w:p w14:paraId="2F237937" w14:textId="41C7D59B" w:rsidR="003C6EED" w:rsidRPr="005B089A" w:rsidRDefault="003C6EED" w:rsidP="005B089A">
      <w:pPr>
        <w:pStyle w:val="ListParagraph"/>
        <w:numPr>
          <w:ilvl w:val="0"/>
          <w:numId w:val="2"/>
        </w:numPr>
        <w:rPr>
          <w:sz w:val="28"/>
        </w:rPr>
      </w:pPr>
      <w:r w:rsidRPr="005B089A">
        <w:rPr>
          <w:sz w:val="28"/>
          <w:u w:val="single"/>
        </w:rPr>
        <w:t>Emphases</w:t>
      </w:r>
      <w:r w:rsidRPr="005B089A">
        <w:rPr>
          <w:sz w:val="28"/>
        </w:rPr>
        <w:t>: God’s holiness and righteousness; God’s compassion and saving mercy; role of Israel in God’s plan for the nations; redemptive role of the suffering servant; glorious final future for those who belong to God</w:t>
      </w:r>
    </w:p>
    <w:p w14:paraId="3E03AE32" w14:textId="27727682" w:rsidR="0031118B" w:rsidRDefault="0031118B" w:rsidP="00DE3711">
      <w:pPr>
        <w:pStyle w:val="ListParagraph"/>
        <w:numPr>
          <w:ilvl w:val="0"/>
          <w:numId w:val="2"/>
        </w:numPr>
        <w:rPr>
          <w:sz w:val="28"/>
        </w:rPr>
      </w:pPr>
      <w:r w:rsidRPr="005B089A">
        <w:rPr>
          <w:sz w:val="28"/>
          <w:u w:val="single"/>
        </w:rPr>
        <w:t>Historical background</w:t>
      </w:r>
      <w:r w:rsidRPr="005B089A">
        <w:rPr>
          <w:sz w:val="28"/>
        </w:rPr>
        <w:t>: What was the picture of international powers around Judah at the time? What was the national outlook during those 4 kings? What were the crisis facing Judah?</w:t>
      </w:r>
    </w:p>
    <w:p w14:paraId="6D39208E" w14:textId="77777777" w:rsidR="00AA648F" w:rsidRPr="00DE3711" w:rsidRDefault="00AA648F" w:rsidP="00AA648F">
      <w:pPr>
        <w:pStyle w:val="ListParagraph"/>
        <w:rPr>
          <w:sz w:val="28"/>
        </w:rPr>
      </w:pPr>
    </w:p>
    <w:p w14:paraId="307E922D" w14:textId="5029FF54" w:rsidR="0031118B" w:rsidRPr="00AA648F" w:rsidRDefault="0031118B" w:rsidP="00FD3C57">
      <w:pPr>
        <w:pStyle w:val="ListParagraph"/>
        <w:numPr>
          <w:ilvl w:val="0"/>
          <w:numId w:val="1"/>
        </w:numPr>
        <w:ind w:left="360"/>
        <w:rPr>
          <w:b/>
          <w:sz w:val="32"/>
        </w:rPr>
      </w:pPr>
      <w:r w:rsidRPr="00AA648F">
        <w:rPr>
          <w:b/>
          <w:sz w:val="32"/>
        </w:rPr>
        <w:t>Structure:</w:t>
      </w:r>
    </w:p>
    <w:p w14:paraId="76352722" w14:textId="2DA26B4A" w:rsidR="0031118B" w:rsidRDefault="0031118B" w:rsidP="00ED0C1B">
      <w:pPr>
        <w:pStyle w:val="ListParagraph"/>
        <w:numPr>
          <w:ilvl w:val="0"/>
          <w:numId w:val="4"/>
        </w:numPr>
        <w:rPr>
          <w:sz w:val="28"/>
        </w:rPr>
      </w:pPr>
      <w:r w:rsidRPr="00ED0C1B">
        <w:rPr>
          <w:sz w:val="28"/>
        </w:rPr>
        <w:t xml:space="preserve">Chapter 1-39: </w:t>
      </w:r>
      <w:r w:rsidR="001E51A4" w:rsidRPr="00ED0C1B">
        <w:rPr>
          <w:sz w:val="28"/>
        </w:rPr>
        <w:t>Jerusalem during the period of the Assyrian threat</w:t>
      </w:r>
    </w:p>
    <w:p w14:paraId="05B1DFBC" w14:textId="7F1158E0" w:rsidR="00ED0C1B" w:rsidRDefault="00A00CF4" w:rsidP="00ED0C1B">
      <w:pPr>
        <w:pStyle w:val="ListParagraph"/>
        <w:rPr>
          <w:sz w:val="28"/>
        </w:rPr>
      </w:pPr>
      <w:r w:rsidRPr="00A00CF4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8B89A7" wp14:editId="03EFE48F">
                <wp:simplePos x="0" y="0"/>
                <wp:positionH relativeFrom="margin">
                  <wp:posOffset>4104640</wp:posOffset>
                </wp:positionH>
                <wp:positionV relativeFrom="paragraph">
                  <wp:posOffset>196850</wp:posOffset>
                </wp:positionV>
                <wp:extent cx="2606675" cy="300990"/>
                <wp:effectExtent l="0" t="0" r="22225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18C85" w14:textId="42377B11" w:rsidR="00A00CF4" w:rsidRPr="00945849" w:rsidRDefault="00A00CF4">
                            <w:pPr>
                              <w:rPr>
                                <w:sz w:val="24"/>
                              </w:rPr>
                            </w:pPr>
                            <w:r w:rsidRPr="00945849">
                              <w:rPr>
                                <w:sz w:val="24"/>
                              </w:rPr>
                              <w:t>Discuss the purpose of chapter 13-23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89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2pt;margin-top:15.5pt;width:205.25pt;height:23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">
                <v:textbox>
                  <w:txbxContent>
                    <w:p w14:paraId="65918C85" w14:textId="42377B11" w:rsidR="00A00CF4" w:rsidRPr="00945849" w:rsidRDefault="00A00CF4">
                      <w:pPr>
                        <w:rPr>
                          <w:sz w:val="24"/>
                        </w:rPr>
                      </w:pPr>
                      <w:r w:rsidRPr="00945849">
                        <w:rPr>
                          <w:sz w:val="24"/>
                        </w:rPr>
                        <w:t>Discuss the purpose of chapter 13-23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0C1B">
        <w:rPr>
          <w:sz w:val="28"/>
        </w:rPr>
        <w:t>1-6: The exaltation of God humbles man’s pride</w:t>
      </w:r>
    </w:p>
    <w:p w14:paraId="04EF6D90" w14:textId="5AF5CDAE" w:rsidR="00ED0C1B" w:rsidRDefault="00ED0C1B" w:rsidP="00ED0C1B">
      <w:pPr>
        <w:pStyle w:val="ListParagraph"/>
        <w:rPr>
          <w:sz w:val="28"/>
        </w:rPr>
      </w:pPr>
      <w:r>
        <w:rPr>
          <w:sz w:val="28"/>
        </w:rPr>
        <w:t>7-12: The Prince of Peace will end Judah’s wars</w:t>
      </w:r>
    </w:p>
    <w:p w14:paraId="31290D36" w14:textId="144FB54D" w:rsidR="00ED0C1B" w:rsidRDefault="00A00CF4" w:rsidP="00ED0C1B">
      <w:pPr>
        <w:pStyle w:val="ListParagraph"/>
        <w:rPr>
          <w:sz w:val="28"/>
        </w:rPr>
      </w:pPr>
      <w:r w:rsidRPr="00A00CF4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A0B871" wp14:editId="50EB1500">
                <wp:simplePos x="0" y="0"/>
                <wp:positionH relativeFrom="margin">
                  <wp:align>right</wp:align>
                </wp:positionH>
                <wp:positionV relativeFrom="paragraph">
                  <wp:posOffset>146658</wp:posOffset>
                </wp:positionV>
                <wp:extent cx="2849880" cy="437515"/>
                <wp:effectExtent l="0" t="0" r="2667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CDC1C" w14:textId="53A283C7" w:rsidR="00A00CF4" w:rsidRDefault="00A00CF4">
                            <w:r>
                              <w:t>Note the difference of King Ahaz and King Hezekiah in this section, whom did they trust?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0B871" id="_x0000_s1027" type="#_x0000_t202" style="position:absolute;left:0;text-align:left;margin-left:173.2pt;margin-top:11.55pt;width:224.4pt;height:34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">
                <v:textbox>
                  <w:txbxContent>
                    <w:p w14:paraId="463CDC1C" w14:textId="53A283C7" w:rsidR="00A00CF4" w:rsidRDefault="00A00CF4">
                      <w:r>
                        <w:t>Note the difference of King Ahaz and King Hezekiah in this section, whom did they trust?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0C1B">
        <w:rPr>
          <w:sz w:val="28"/>
        </w:rPr>
        <w:t>13-27: God’s sovereign plan for the nations</w:t>
      </w:r>
    </w:p>
    <w:p w14:paraId="6C14363A" w14:textId="74415084" w:rsidR="0031118B" w:rsidRDefault="00ED0C1B" w:rsidP="00ED0C1B">
      <w:pPr>
        <w:pStyle w:val="ListParagraph"/>
        <w:rPr>
          <w:sz w:val="28"/>
        </w:rPr>
      </w:pPr>
      <w:r>
        <w:rPr>
          <w:sz w:val="28"/>
        </w:rPr>
        <w:t>28-39: Trusting God or military might</w:t>
      </w:r>
    </w:p>
    <w:p w14:paraId="08BAC02F" w14:textId="77777777" w:rsidR="00A00CF4" w:rsidRPr="00FD3C57" w:rsidRDefault="00A00CF4" w:rsidP="00ED0C1B">
      <w:pPr>
        <w:pStyle w:val="ListParagraph"/>
        <w:rPr>
          <w:sz w:val="28"/>
        </w:rPr>
      </w:pPr>
    </w:p>
    <w:p w14:paraId="3926A2C4" w14:textId="33C66E00" w:rsidR="0031118B" w:rsidRDefault="0031118B" w:rsidP="00ED0C1B">
      <w:pPr>
        <w:pStyle w:val="ListParagraph"/>
        <w:numPr>
          <w:ilvl w:val="0"/>
          <w:numId w:val="4"/>
        </w:numPr>
        <w:rPr>
          <w:sz w:val="28"/>
        </w:rPr>
      </w:pPr>
      <w:r w:rsidRPr="00ED0C1B">
        <w:rPr>
          <w:sz w:val="28"/>
        </w:rPr>
        <w:t>Chapter 40-66</w:t>
      </w:r>
      <w:r w:rsidR="00651E72" w:rsidRPr="00ED0C1B">
        <w:rPr>
          <w:sz w:val="28"/>
        </w:rPr>
        <w:t>:</w:t>
      </w:r>
      <w:r w:rsidR="001E51A4" w:rsidRPr="00ED0C1B">
        <w:rPr>
          <w:sz w:val="28"/>
        </w:rPr>
        <w:t xml:space="preserve"> future of Israel toward the end of the Babylonian captivity and beyond</w:t>
      </w:r>
    </w:p>
    <w:p w14:paraId="758ADF01" w14:textId="5E76CA25" w:rsidR="00ED0C1B" w:rsidRDefault="00945849" w:rsidP="00ED0C1B">
      <w:pPr>
        <w:pStyle w:val="ListParagraph"/>
        <w:rPr>
          <w:sz w:val="28"/>
        </w:rPr>
      </w:pPr>
      <w:r w:rsidRPr="00945849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4AFDB0" wp14:editId="33916ED0">
                <wp:simplePos x="0" y="0"/>
                <wp:positionH relativeFrom="column">
                  <wp:posOffset>4600575</wp:posOffset>
                </wp:positionH>
                <wp:positionV relativeFrom="paragraph">
                  <wp:posOffset>36452</wp:posOffset>
                </wp:positionV>
                <wp:extent cx="2167890" cy="271780"/>
                <wp:effectExtent l="0" t="0" r="2286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830C6" w14:textId="4BFAB9CA" w:rsidR="00945849" w:rsidRPr="00945849" w:rsidRDefault="00945849">
                            <w:pPr>
                              <w:rPr>
                                <w:sz w:val="24"/>
                              </w:rPr>
                            </w:pPr>
                            <w:r w:rsidRPr="00945849">
                              <w:rPr>
                                <w:sz w:val="24"/>
                              </w:rPr>
                              <w:t>God compares himself to idols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AFDB0" id="_x0000_s1028" type="#_x0000_t202" style="position:absolute;left:0;text-align:left;margin-left:362.25pt;margin-top:2.85pt;width:170.7pt;height:2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">
                <v:textbox>
                  <w:txbxContent>
                    <w:p w14:paraId="2E0830C6" w14:textId="4BFAB9CA" w:rsidR="00945849" w:rsidRPr="00945849" w:rsidRDefault="00945849">
                      <w:pPr>
                        <w:rPr>
                          <w:sz w:val="24"/>
                        </w:rPr>
                      </w:pPr>
                      <w:r w:rsidRPr="00945849">
                        <w:rPr>
                          <w:sz w:val="24"/>
                        </w:rPr>
                        <w:t>God compares himself to idols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0C1B">
        <w:rPr>
          <w:sz w:val="28"/>
        </w:rPr>
        <w:t>40-48: The incomparable God will bring deliverance</w:t>
      </w:r>
    </w:p>
    <w:p w14:paraId="0BEBC490" w14:textId="20EED254" w:rsidR="00ED0C1B" w:rsidRDefault="00ED0C1B" w:rsidP="00ED0C1B">
      <w:pPr>
        <w:pStyle w:val="ListParagraph"/>
        <w:rPr>
          <w:sz w:val="28"/>
        </w:rPr>
      </w:pPr>
      <w:r>
        <w:rPr>
          <w:sz w:val="28"/>
        </w:rPr>
        <w:t>49-55: The suffering Servant will bring salvation</w:t>
      </w:r>
    </w:p>
    <w:p w14:paraId="69D0B30B" w14:textId="43A2E4CB" w:rsidR="00651E72" w:rsidRDefault="00ED0C1B" w:rsidP="00DE3711">
      <w:pPr>
        <w:pStyle w:val="ListParagraph"/>
        <w:rPr>
          <w:sz w:val="28"/>
        </w:rPr>
      </w:pPr>
      <w:r>
        <w:rPr>
          <w:sz w:val="28"/>
        </w:rPr>
        <w:t>56-66: God’s final restoration and judgment</w:t>
      </w:r>
    </w:p>
    <w:p w14:paraId="5B30074D" w14:textId="77777777" w:rsidR="00AA648F" w:rsidRPr="00FD3C57" w:rsidRDefault="00AA648F" w:rsidP="00DE3711">
      <w:pPr>
        <w:pStyle w:val="ListParagraph"/>
        <w:rPr>
          <w:sz w:val="28"/>
        </w:rPr>
      </w:pPr>
    </w:p>
    <w:p w14:paraId="4FAFCA7C" w14:textId="451153FF" w:rsidR="00651E72" w:rsidRPr="00AA648F" w:rsidRDefault="00651E72" w:rsidP="00FD3C57">
      <w:pPr>
        <w:pStyle w:val="ListParagraph"/>
        <w:numPr>
          <w:ilvl w:val="0"/>
          <w:numId w:val="1"/>
        </w:numPr>
        <w:ind w:left="360"/>
        <w:rPr>
          <w:b/>
          <w:sz w:val="32"/>
        </w:rPr>
      </w:pPr>
      <w:r w:rsidRPr="00AA648F">
        <w:rPr>
          <w:b/>
          <w:sz w:val="32"/>
        </w:rPr>
        <w:t xml:space="preserve">Prophetic </w:t>
      </w:r>
      <w:r w:rsidR="001E51A4" w:rsidRPr="00AA648F">
        <w:rPr>
          <w:b/>
          <w:sz w:val="32"/>
        </w:rPr>
        <w:t xml:space="preserve">proclamation </w:t>
      </w:r>
    </w:p>
    <w:p w14:paraId="44D0305C" w14:textId="0285B55D" w:rsidR="001E51A4" w:rsidRDefault="001E51A4" w:rsidP="00ED0C1B">
      <w:pPr>
        <w:pStyle w:val="ListParagraph"/>
        <w:numPr>
          <w:ilvl w:val="0"/>
          <w:numId w:val="5"/>
        </w:numPr>
        <w:rPr>
          <w:sz w:val="28"/>
        </w:rPr>
      </w:pPr>
      <w:r w:rsidRPr="00ED0C1B">
        <w:rPr>
          <w:sz w:val="28"/>
        </w:rPr>
        <w:t>Judgment</w:t>
      </w:r>
    </w:p>
    <w:p w14:paraId="5E8B5AD2" w14:textId="2197B53C" w:rsidR="009D6119" w:rsidRPr="00DE3711" w:rsidRDefault="009D6119" w:rsidP="00DE3711">
      <w:pPr>
        <w:pStyle w:val="ListParagraph"/>
        <w:rPr>
          <w:sz w:val="28"/>
        </w:rPr>
      </w:pPr>
      <w:r>
        <w:rPr>
          <w:sz w:val="28"/>
        </w:rPr>
        <w:t>Judah and Zion have failed in their calling to be God’s people. They lack trust in God</w:t>
      </w:r>
      <w:r w:rsidR="00302D65">
        <w:rPr>
          <w:sz w:val="28"/>
        </w:rPr>
        <w:t>,</w:t>
      </w:r>
      <w:r>
        <w:rPr>
          <w:sz w:val="28"/>
        </w:rPr>
        <w:t xml:space="preserve"> and constantly flirt with idols</w:t>
      </w:r>
      <w:r w:rsidR="00302D65">
        <w:rPr>
          <w:sz w:val="28"/>
        </w:rPr>
        <w:t>,</w:t>
      </w:r>
      <w:r>
        <w:rPr>
          <w:sz w:val="28"/>
        </w:rPr>
        <w:t xml:space="preserve"> and lack social justice. (example: chapter 5)</w:t>
      </w:r>
    </w:p>
    <w:p w14:paraId="6EF741B5" w14:textId="405687A8" w:rsidR="001E51A4" w:rsidRDefault="006C66A9" w:rsidP="00ED0C1B">
      <w:pPr>
        <w:pStyle w:val="ListParagraph"/>
        <w:numPr>
          <w:ilvl w:val="0"/>
          <w:numId w:val="5"/>
        </w:numPr>
        <w:rPr>
          <w:sz w:val="28"/>
        </w:rPr>
      </w:pPr>
      <w:r w:rsidRPr="00ED0C1B">
        <w:rPr>
          <w:sz w:val="28"/>
        </w:rPr>
        <w:t>Remnant</w:t>
      </w:r>
    </w:p>
    <w:p w14:paraId="69703AC2" w14:textId="4D8D9E73" w:rsidR="009D6119" w:rsidRPr="00DE3711" w:rsidRDefault="00302D65" w:rsidP="00DE3711">
      <w:pPr>
        <w:pStyle w:val="ListParagraph"/>
        <w:rPr>
          <w:sz w:val="28"/>
        </w:rPr>
      </w:pPr>
      <w:r>
        <w:rPr>
          <w:sz w:val="28"/>
        </w:rPr>
        <w:t>Even though the judgment were severe, God was always gracious to leave a remnant</w:t>
      </w:r>
      <w:r w:rsidR="009D6119">
        <w:rPr>
          <w:sz w:val="28"/>
        </w:rPr>
        <w:t>. (6:13; 10:20-22)</w:t>
      </w:r>
    </w:p>
    <w:p w14:paraId="74C03EC5" w14:textId="4E2089C9" w:rsidR="001E51A4" w:rsidRDefault="001E51A4" w:rsidP="00ED0C1B">
      <w:pPr>
        <w:pStyle w:val="ListParagraph"/>
        <w:numPr>
          <w:ilvl w:val="0"/>
          <w:numId w:val="5"/>
        </w:numPr>
        <w:rPr>
          <w:sz w:val="28"/>
        </w:rPr>
      </w:pPr>
      <w:r w:rsidRPr="00ED0C1B">
        <w:rPr>
          <w:sz w:val="28"/>
        </w:rPr>
        <w:t>Servant King</w:t>
      </w:r>
      <w:r w:rsidR="00A00CF4">
        <w:rPr>
          <w:sz w:val="28"/>
        </w:rPr>
        <w:t xml:space="preserve"> (throughout the second half of the book)</w:t>
      </w:r>
    </w:p>
    <w:p w14:paraId="22081904" w14:textId="74F20F9F" w:rsidR="009D6119" w:rsidRPr="00ED0C1B" w:rsidRDefault="003A3610" w:rsidP="009D6119">
      <w:pPr>
        <w:pStyle w:val="ListParagraph"/>
        <w:rPr>
          <w:sz w:val="28"/>
        </w:rPr>
      </w:pPr>
      <w:r>
        <w:rPr>
          <w:sz w:val="28"/>
        </w:rPr>
        <w:t xml:space="preserve">Israel was to be God’s servant, but it was narrowed down to one servant </w:t>
      </w:r>
    </w:p>
    <w:p w14:paraId="5B5622EE" w14:textId="5C9500B8" w:rsidR="00CC3B42" w:rsidRDefault="001E51A4" w:rsidP="00DE3711">
      <w:pPr>
        <w:pStyle w:val="ListParagraph"/>
        <w:numPr>
          <w:ilvl w:val="0"/>
          <w:numId w:val="5"/>
        </w:numPr>
        <w:rPr>
          <w:sz w:val="28"/>
        </w:rPr>
      </w:pPr>
      <w:r w:rsidRPr="00ED0C1B">
        <w:rPr>
          <w:sz w:val="28"/>
        </w:rPr>
        <w:t>Final glory of Zion</w:t>
      </w:r>
      <w:r w:rsidR="003A3610">
        <w:rPr>
          <w:sz w:val="28"/>
        </w:rPr>
        <w:t xml:space="preserve"> (chapter 54, 60, 65-66)</w:t>
      </w:r>
    </w:p>
    <w:p w14:paraId="5B497453" w14:textId="77777777" w:rsidR="00AA648F" w:rsidRPr="00DE3711" w:rsidRDefault="00AA648F" w:rsidP="00AA648F">
      <w:pPr>
        <w:pStyle w:val="ListParagraph"/>
        <w:rPr>
          <w:sz w:val="28"/>
        </w:rPr>
      </w:pPr>
    </w:p>
    <w:p w14:paraId="5C35F431" w14:textId="69ABB45B" w:rsidR="00CC3B42" w:rsidRPr="00AA648F" w:rsidRDefault="00CC3B42" w:rsidP="00FD3C57">
      <w:pPr>
        <w:pStyle w:val="ListParagraph"/>
        <w:numPr>
          <w:ilvl w:val="0"/>
          <w:numId w:val="1"/>
        </w:numPr>
        <w:ind w:left="360"/>
        <w:rPr>
          <w:b/>
          <w:sz w:val="32"/>
        </w:rPr>
      </w:pPr>
      <w:r w:rsidRPr="00AA648F">
        <w:rPr>
          <w:b/>
          <w:sz w:val="32"/>
        </w:rPr>
        <w:t>Theological passions of Isaiah</w:t>
      </w:r>
    </w:p>
    <w:p w14:paraId="7B330948" w14:textId="17F8931B" w:rsidR="00CC3B42" w:rsidRDefault="00CC3B42" w:rsidP="005B089A">
      <w:pPr>
        <w:pStyle w:val="ListParagraph"/>
        <w:numPr>
          <w:ilvl w:val="0"/>
          <w:numId w:val="3"/>
        </w:numPr>
        <w:rPr>
          <w:sz w:val="28"/>
        </w:rPr>
      </w:pPr>
      <w:r w:rsidRPr="005B089A">
        <w:rPr>
          <w:sz w:val="28"/>
        </w:rPr>
        <w:t>God as the “Holy One of Israel”</w:t>
      </w:r>
      <w:r w:rsidR="005B089A">
        <w:rPr>
          <w:sz w:val="28"/>
        </w:rPr>
        <w:t xml:space="preserve">: used </w:t>
      </w:r>
      <w:r w:rsidR="006C66A9">
        <w:rPr>
          <w:sz w:val="28"/>
        </w:rPr>
        <w:t>25</w:t>
      </w:r>
      <w:r w:rsidR="005B089A">
        <w:rPr>
          <w:sz w:val="28"/>
        </w:rPr>
        <w:t xml:space="preserve"> times in Isaiah and only 6 in the rest of OT</w:t>
      </w:r>
    </w:p>
    <w:p w14:paraId="1A80D3E3" w14:textId="77777777" w:rsidR="001B0561" w:rsidRDefault="00BE56F7" w:rsidP="00BE56F7">
      <w:pPr>
        <w:pStyle w:val="ListParagraph"/>
        <w:rPr>
          <w:sz w:val="28"/>
        </w:rPr>
      </w:pPr>
      <w:r>
        <w:rPr>
          <w:sz w:val="28"/>
        </w:rPr>
        <w:lastRenderedPageBreak/>
        <w:t>The term ‘holy’ carries both of its essential characteristics in Isaiah</w:t>
      </w:r>
      <w:r w:rsidR="001B0561">
        <w:rPr>
          <w:sz w:val="28"/>
        </w:rPr>
        <w:t xml:space="preserve">: </w:t>
      </w:r>
    </w:p>
    <w:p w14:paraId="36303712" w14:textId="4BC149BF" w:rsidR="00BE56F7" w:rsidRDefault="001B0561" w:rsidP="00BE56F7">
      <w:pPr>
        <w:pStyle w:val="ListParagraph"/>
        <w:rPr>
          <w:sz w:val="28"/>
        </w:rPr>
      </w:pPr>
      <w:r>
        <w:rPr>
          <w:sz w:val="28"/>
        </w:rPr>
        <w:t>1) God’s absolute “otherness” – the Creator and Sustainer of all things, the one who has no rivals, the Sovereign one.</w:t>
      </w:r>
    </w:p>
    <w:p w14:paraId="513712C1" w14:textId="21E3254E" w:rsidR="001B0561" w:rsidRPr="005B089A" w:rsidRDefault="001B0561" w:rsidP="00BE56F7">
      <w:pPr>
        <w:pStyle w:val="ListParagraph"/>
        <w:rPr>
          <w:sz w:val="28"/>
        </w:rPr>
      </w:pPr>
      <w:r>
        <w:rPr>
          <w:sz w:val="28"/>
        </w:rPr>
        <w:t>2) God’s moral/ethical holiness – God’s justice and judgment; God’s mercy and compassion as Israel’s Redeemer; his people are to bear his likeness</w:t>
      </w:r>
    </w:p>
    <w:p w14:paraId="016F7319" w14:textId="45DE9C62" w:rsidR="00CC3B42" w:rsidRDefault="00CC3B42" w:rsidP="005B089A">
      <w:pPr>
        <w:pStyle w:val="ListParagraph"/>
        <w:numPr>
          <w:ilvl w:val="0"/>
          <w:numId w:val="3"/>
        </w:numPr>
        <w:rPr>
          <w:sz w:val="28"/>
        </w:rPr>
      </w:pPr>
      <w:r w:rsidRPr="005B089A">
        <w:rPr>
          <w:sz w:val="28"/>
        </w:rPr>
        <w:t>Israel as God’s “holy People”</w:t>
      </w:r>
    </w:p>
    <w:p w14:paraId="08222376" w14:textId="045E9A02" w:rsidR="00321E65" w:rsidRPr="005B089A" w:rsidRDefault="00321E65" w:rsidP="00321E65">
      <w:pPr>
        <w:pStyle w:val="ListParagraph"/>
        <w:rPr>
          <w:sz w:val="28"/>
        </w:rPr>
      </w:pPr>
      <w:r>
        <w:rPr>
          <w:sz w:val="28"/>
        </w:rPr>
        <w:t>A story of redemption. Redeemed but wayward, stubborn but loved; God must judge them, but he will not give them up. (remnant) Ultimate redemption climax with a servant Messiah who will redeem both Israel and the nations by dying for them.</w:t>
      </w:r>
    </w:p>
    <w:p w14:paraId="79E0AD5A" w14:textId="3C46F37A" w:rsidR="00CC3B42" w:rsidRDefault="00CC3B42" w:rsidP="005B089A">
      <w:pPr>
        <w:pStyle w:val="ListParagraph"/>
        <w:numPr>
          <w:ilvl w:val="0"/>
          <w:numId w:val="3"/>
        </w:numPr>
        <w:rPr>
          <w:sz w:val="28"/>
        </w:rPr>
      </w:pPr>
      <w:r w:rsidRPr="005B089A">
        <w:rPr>
          <w:sz w:val="28"/>
        </w:rPr>
        <w:t>Zion (Jerusalem) as God’s “holy city” and “holy mountain”</w:t>
      </w:r>
    </w:p>
    <w:p w14:paraId="7B646AB0" w14:textId="2C007A0E" w:rsidR="00C82E44" w:rsidRDefault="00321E65" w:rsidP="00DE3711">
      <w:pPr>
        <w:pStyle w:val="ListParagraph"/>
        <w:rPr>
          <w:sz w:val="28"/>
        </w:rPr>
      </w:pPr>
      <w:r>
        <w:rPr>
          <w:sz w:val="28"/>
        </w:rPr>
        <w:t>The essential symbol of the relationship between God and his people. Israel has desecrated the relationship here, and God plans to restore the relationship here.</w:t>
      </w:r>
    </w:p>
    <w:p w14:paraId="29574620" w14:textId="77777777" w:rsidR="00AA648F" w:rsidRDefault="00AA648F" w:rsidP="00DE3711">
      <w:pPr>
        <w:pStyle w:val="ListParagraph"/>
        <w:rPr>
          <w:sz w:val="28"/>
        </w:rPr>
      </w:pPr>
    </w:p>
    <w:p w14:paraId="0BEC01DF" w14:textId="629157E5" w:rsidR="009D5A82" w:rsidRPr="00AA648F" w:rsidRDefault="009D5A82" w:rsidP="009D5A82">
      <w:pPr>
        <w:pStyle w:val="ListParagraph"/>
        <w:numPr>
          <w:ilvl w:val="0"/>
          <w:numId w:val="1"/>
        </w:numPr>
        <w:ind w:left="360"/>
        <w:rPr>
          <w:b/>
          <w:sz w:val="32"/>
        </w:rPr>
      </w:pPr>
      <w:r w:rsidRPr="00AA648F">
        <w:rPr>
          <w:b/>
          <w:sz w:val="32"/>
        </w:rPr>
        <w:t>Some scripture thoughts</w:t>
      </w:r>
    </w:p>
    <w:p w14:paraId="7CE5D7B6" w14:textId="63700096" w:rsidR="009D5A82" w:rsidRDefault="009D5A82" w:rsidP="009D5A82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Who do you trust in crisis? (2:22; 31:1, 8:17)</w:t>
      </w:r>
    </w:p>
    <w:p w14:paraId="5AD35AD9" w14:textId="6A93C13B" w:rsidR="009D5A82" w:rsidRDefault="00314E1F" w:rsidP="009D5A82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How did the religious leaders react to God’s words? (28:9-13, 29:9-13, 30:9-14)</w:t>
      </w:r>
    </w:p>
    <w:p w14:paraId="4168F22A" w14:textId="4B26B542" w:rsidR="00314E1F" w:rsidRDefault="00DE3711" w:rsidP="009D5A82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Reflect on 52:13 – 53:12</w:t>
      </w:r>
    </w:p>
    <w:p w14:paraId="27048736" w14:textId="73C3DB1C" w:rsidR="00DE3711" w:rsidRDefault="00DE3711" w:rsidP="00DE3711">
      <w:pPr>
        <w:pStyle w:val="ListParagraph"/>
        <w:rPr>
          <w:sz w:val="28"/>
        </w:rPr>
      </w:pPr>
    </w:p>
    <w:p w14:paraId="3BB9BFBA" w14:textId="77777777" w:rsidR="00DE3711" w:rsidRPr="009D5A82" w:rsidRDefault="00DE3711" w:rsidP="00DE3711">
      <w:pPr>
        <w:pStyle w:val="ListParagraph"/>
        <w:rPr>
          <w:sz w:val="28"/>
        </w:rPr>
      </w:pPr>
      <w:bookmarkStart w:id="0" w:name="_GoBack"/>
      <w:bookmarkEnd w:id="0"/>
    </w:p>
    <w:p w14:paraId="41B2FE5A" w14:textId="6088DE37" w:rsidR="00C82E44" w:rsidRPr="00DE3711" w:rsidRDefault="00C82E44" w:rsidP="00C82E44">
      <w:pPr>
        <w:rPr>
          <w:rFonts w:ascii="SimSun" w:eastAsia="SimSun" w:hAnsi="SimSun" w:cs="SimSun"/>
          <w:sz w:val="26"/>
          <w:szCs w:val="26"/>
        </w:rPr>
      </w:pPr>
      <w:r w:rsidRPr="00DE3711">
        <w:rPr>
          <w:sz w:val="26"/>
          <w:szCs w:val="26"/>
        </w:rPr>
        <w:t xml:space="preserve">1:18 </w:t>
      </w:r>
      <w:r w:rsidRPr="00DE3711">
        <w:rPr>
          <w:sz w:val="26"/>
          <w:szCs w:val="26"/>
        </w:rPr>
        <w:t>耶和华说，你们来，我们彼此辩论。你们的罪虽像朱红，必变成雪白。虽红如丹颜，必白如羊毛</w:t>
      </w:r>
      <w:r w:rsidRPr="00DE3711">
        <w:rPr>
          <w:rFonts w:ascii="SimSun" w:eastAsia="SimSun" w:hAnsi="SimSun" w:cs="SimSun" w:hint="eastAsia"/>
          <w:sz w:val="26"/>
          <w:szCs w:val="26"/>
        </w:rPr>
        <w:t>。</w:t>
      </w:r>
    </w:p>
    <w:p w14:paraId="7DC1DE98" w14:textId="700D3403" w:rsidR="00C82E44" w:rsidRPr="00DE3711" w:rsidRDefault="00F72167" w:rsidP="00C82E44">
      <w:pPr>
        <w:rPr>
          <w:rFonts w:ascii="SimSun" w:eastAsia="SimSun" w:hAnsi="SimSun" w:cs="SimSun"/>
          <w:sz w:val="26"/>
          <w:szCs w:val="26"/>
        </w:rPr>
      </w:pPr>
      <w:r w:rsidRPr="00DE3711">
        <w:rPr>
          <w:sz w:val="26"/>
          <w:szCs w:val="26"/>
        </w:rPr>
        <w:t xml:space="preserve">The whole chapter 6. 6:8 </w:t>
      </w:r>
      <w:r w:rsidRPr="00DE3711">
        <w:rPr>
          <w:sz w:val="26"/>
          <w:szCs w:val="26"/>
        </w:rPr>
        <w:t>我又听见主的声音，说，我可以差遣谁呢？谁肯为我们去呢？我说，我在这里，请差遣我</w:t>
      </w:r>
      <w:r w:rsidRPr="00DE3711">
        <w:rPr>
          <w:rFonts w:ascii="SimSun" w:eastAsia="SimSun" w:hAnsi="SimSun" w:cs="SimSun" w:hint="eastAsia"/>
          <w:sz w:val="26"/>
          <w:szCs w:val="26"/>
        </w:rPr>
        <w:t>。</w:t>
      </w:r>
    </w:p>
    <w:p w14:paraId="1631124B" w14:textId="52B6E52A" w:rsidR="00F72167" w:rsidRPr="00DE3711" w:rsidRDefault="00F72167" w:rsidP="00C82E44">
      <w:pPr>
        <w:rPr>
          <w:rFonts w:ascii="SimSun" w:eastAsia="SimSun" w:hAnsi="SimSun" w:cs="SimSun"/>
          <w:sz w:val="26"/>
          <w:szCs w:val="26"/>
        </w:rPr>
      </w:pPr>
      <w:r w:rsidRPr="00DE3711">
        <w:rPr>
          <w:rFonts w:cstheme="minorHAnsi"/>
          <w:sz w:val="26"/>
          <w:szCs w:val="26"/>
        </w:rPr>
        <w:t xml:space="preserve">7:14 </w:t>
      </w:r>
      <w:r w:rsidRPr="00DE3711">
        <w:rPr>
          <w:sz w:val="26"/>
          <w:szCs w:val="26"/>
        </w:rPr>
        <w:t>因此，主自己要给你们一个兆头，必有童女怀孕生子，给他起名叫以马内利</w:t>
      </w:r>
      <w:r w:rsidRPr="00DE3711">
        <w:rPr>
          <w:rFonts w:ascii="SimSun" w:eastAsia="SimSun" w:hAnsi="SimSun" w:cs="SimSun" w:hint="eastAsia"/>
          <w:sz w:val="26"/>
          <w:szCs w:val="26"/>
        </w:rPr>
        <w:t>。</w:t>
      </w:r>
    </w:p>
    <w:p w14:paraId="4D824FA7" w14:textId="0E6A1090" w:rsidR="00F72167" w:rsidRPr="00DE3711" w:rsidRDefault="00F72167" w:rsidP="00C82E44">
      <w:pPr>
        <w:rPr>
          <w:rFonts w:ascii="SimSun" w:eastAsia="SimSun" w:hAnsi="SimSun" w:cs="SimSun"/>
          <w:sz w:val="26"/>
          <w:szCs w:val="26"/>
        </w:rPr>
      </w:pPr>
      <w:r w:rsidRPr="00DE3711">
        <w:rPr>
          <w:rFonts w:eastAsia="SimSun" w:cstheme="minorHAnsi"/>
          <w:sz w:val="26"/>
          <w:szCs w:val="26"/>
        </w:rPr>
        <w:t xml:space="preserve">9:6-7 </w:t>
      </w:r>
      <w:r w:rsidRPr="00DE3711">
        <w:rPr>
          <w:sz w:val="26"/>
          <w:szCs w:val="26"/>
        </w:rPr>
        <w:t>因有一婴孩为我们而生，有一子赐给我们。政权必担在他的肩头上。他名称为奇妙，策士，全能的神，永在的父，和平的君。</w:t>
      </w:r>
      <w:r w:rsidRPr="00DE3711">
        <w:rPr>
          <w:sz w:val="26"/>
          <w:szCs w:val="26"/>
        </w:rPr>
        <w:t xml:space="preserve"> </w:t>
      </w:r>
      <w:r w:rsidRPr="00DE3711">
        <w:rPr>
          <w:sz w:val="26"/>
          <w:szCs w:val="26"/>
        </w:rPr>
        <w:t>他的政权与平安必加增无穷。他必在大卫的宝座上，治理他的国，以公平公义使国坚定稳固，从今直到永远。万军之耶和华的热心，必成就这事</w:t>
      </w:r>
      <w:r w:rsidRPr="00DE3711">
        <w:rPr>
          <w:rFonts w:ascii="SimSun" w:eastAsia="SimSun" w:hAnsi="SimSun" w:cs="SimSun" w:hint="eastAsia"/>
          <w:sz w:val="26"/>
          <w:szCs w:val="26"/>
        </w:rPr>
        <w:t>。</w:t>
      </w:r>
    </w:p>
    <w:p w14:paraId="160A1B2A" w14:textId="7F0ACA3B" w:rsidR="00F72167" w:rsidRPr="00DE3711" w:rsidRDefault="00F72167" w:rsidP="00C82E44">
      <w:pPr>
        <w:rPr>
          <w:sz w:val="26"/>
          <w:szCs w:val="26"/>
        </w:rPr>
      </w:pPr>
      <w:r w:rsidRPr="00DE3711">
        <w:rPr>
          <w:rFonts w:eastAsia="SimSun" w:cstheme="minorHAnsi"/>
          <w:sz w:val="26"/>
          <w:szCs w:val="26"/>
        </w:rPr>
        <w:t xml:space="preserve">29:13 </w:t>
      </w:r>
      <w:r w:rsidRPr="00DE3711">
        <w:rPr>
          <w:sz w:val="26"/>
          <w:szCs w:val="26"/>
        </w:rPr>
        <w:t>主说，因为这百姓亲近我，用嘴唇尊敬我，心却远离我。他们敬畏我，不过是领受人的吩咐。</w:t>
      </w:r>
    </w:p>
    <w:p w14:paraId="5BFD2FAB" w14:textId="328D831B" w:rsidR="00F72167" w:rsidRPr="00DE3711" w:rsidRDefault="00667F28" w:rsidP="00C82E44">
      <w:pPr>
        <w:rPr>
          <w:rFonts w:ascii="SimSun" w:eastAsia="SimSun" w:hAnsi="SimSun" w:cs="SimSun"/>
          <w:sz w:val="26"/>
          <w:szCs w:val="26"/>
        </w:rPr>
      </w:pPr>
      <w:r w:rsidRPr="00DE3711">
        <w:rPr>
          <w:rFonts w:cstheme="minorHAnsi"/>
          <w:sz w:val="26"/>
          <w:szCs w:val="26"/>
        </w:rPr>
        <w:t xml:space="preserve">30:15 </w:t>
      </w:r>
      <w:r w:rsidRPr="00DE3711">
        <w:rPr>
          <w:sz w:val="26"/>
          <w:szCs w:val="26"/>
        </w:rPr>
        <w:t>主耶和华以色列的圣者曾如此说，你们得救在乎归回安息。你们得力在乎平静安稳。你们竟自不肯</w:t>
      </w:r>
      <w:r w:rsidRPr="00DE3711">
        <w:rPr>
          <w:rFonts w:ascii="SimSun" w:eastAsia="SimSun" w:hAnsi="SimSun" w:cs="SimSun" w:hint="eastAsia"/>
          <w:sz w:val="26"/>
          <w:szCs w:val="26"/>
        </w:rPr>
        <w:t>。</w:t>
      </w:r>
    </w:p>
    <w:p w14:paraId="79EB6FD5" w14:textId="4261FA62" w:rsidR="00667F28" w:rsidRPr="00DE3711" w:rsidRDefault="00667F28" w:rsidP="00C82E44">
      <w:pPr>
        <w:rPr>
          <w:rFonts w:ascii="SimSun" w:eastAsia="SimSun" w:hAnsi="SimSun" w:cs="SimSun"/>
          <w:sz w:val="26"/>
          <w:szCs w:val="26"/>
        </w:rPr>
      </w:pPr>
      <w:r w:rsidRPr="00DE3711">
        <w:rPr>
          <w:rFonts w:eastAsia="SimSun" w:cstheme="minorHAnsi"/>
          <w:sz w:val="26"/>
          <w:szCs w:val="26"/>
        </w:rPr>
        <w:t xml:space="preserve">40:29-31 </w:t>
      </w:r>
      <w:r w:rsidRPr="00DE3711">
        <w:rPr>
          <w:sz w:val="26"/>
          <w:szCs w:val="26"/>
        </w:rPr>
        <w:t>疲乏的，他赐能力。软弱的，他加力量。就是少年人也要疲乏困倦，强壮的也必全然跌倒。</w:t>
      </w:r>
      <w:r w:rsidRPr="00DE3711">
        <w:rPr>
          <w:rStyle w:val="verse"/>
          <w:sz w:val="26"/>
          <w:szCs w:val="26"/>
        </w:rPr>
        <w:t xml:space="preserve"> </w:t>
      </w:r>
      <w:r w:rsidRPr="00DE3711">
        <w:rPr>
          <w:sz w:val="26"/>
          <w:szCs w:val="26"/>
        </w:rPr>
        <w:t>但那等候耶和华的，必从新得力，他们必如鹰展翅上腾，他们奔跑却不困倦，行走却不疲乏</w:t>
      </w:r>
      <w:r w:rsidRPr="00DE3711">
        <w:rPr>
          <w:rFonts w:ascii="SimSun" w:eastAsia="SimSun" w:hAnsi="SimSun" w:cs="SimSun" w:hint="eastAsia"/>
          <w:sz w:val="26"/>
          <w:szCs w:val="26"/>
        </w:rPr>
        <w:t>。</w:t>
      </w:r>
    </w:p>
    <w:p w14:paraId="43CF4A82" w14:textId="11C13201" w:rsidR="00667F28" w:rsidRPr="00DE3711" w:rsidRDefault="00667F28" w:rsidP="00C82E44">
      <w:pPr>
        <w:rPr>
          <w:sz w:val="26"/>
          <w:szCs w:val="26"/>
        </w:rPr>
      </w:pPr>
      <w:r w:rsidRPr="00DE3711">
        <w:rPr>
          <w:rFonts w:eastAsia="SimSun" w:cstheme="minorHAnsi"/>
          <w:sz w:val="26"/>
          <w:szCs w:val="26"/>
        </w:rPr>
        <w:lastRenderedPageBreak/>
        <w:t xml:space="preserve">49:15 </w:t>
      </w:r>
      <w:r w:rsidRPr="00DE3711">
        <w:rPr>
          <w:sz w:val="26"/>
          <w:szCs w:val="26"/>
        </w:rPr>
        <w:t>妇人焉能忘记她吃奶的婴孩，不怜恤她所生的儿子。即或有忘记的，我却不忘记你。</w:t>
      </w:r>
    </w:p>
    <w:p w14:paraId="3BA80976" w14:textId="42ED2646" w:rsidR="00667F28" w:rsidRPr="00DE3711" w:rsidRDefault="00046D89" w:rsidP="00C82E44">
      <w:pPr>
        <w:rPr>
          <w:rFonts w:cstheme="minorHAnsi"/>
          <w:sz w:val="26"/>
          <w:szCs w:val="26"/>
        </w:rPr>
      </w:pPr>
      <w:r w:rsidRPr="00DE3711">
        <w:rPr>
          <w:rFonts w:cstheme="minorHAnsi"/>
          <w:sz w:val="26"/>
          <w:szCs w:val="26"/>
        </w:rPr>
        <w:t>The whole chapter 53</w:t>
      </w:r>
    </w:p>
    <w:p w14:paraId="1C1FB462" w14:textId="4DF0C156" w:rsidR="00046D89" w:rsidRPr="00DE3711" w:rsidRDefault="00046D89" w:rsidP="00C82E44">
      <w:pPr>
        <w:rPr>
          <w:rFonts w:hint="eastAsia"/>
          <w:sz w:val="26"/>
          <w:szCs w:val="26"/>
        </w:rPr>
      </w:pPr>
      <w:r w:rsidRPr="00DE3711">
        <w:rPr>
          <w:rFonts w:cstheme="minorHAnsi"/>
          <w:sz w:val="26"/>
          <w:szCs w:val="26"/>
        </w:rPr>
        <w:t xml:space="preserve">55:8-9 </w:t>
      </w:r>
      <w:r w:rsidRPr="00DE3711">
        <w:rPr>
          <w:sz w:val="26"/>
          <w:szCs w:val="26"/>
        </w:rPr>
        <w:t>耶和华说，我的意念，非同你们的意念，我的道路，非同你们的道路。天怎样高过地，照样我的道路，高过你们的道路，我的意念，高过你们的意念。</w:t>
      </w:r>
    </w:p>
    <w:sectPr w:rsidR="00046D89" w:rsidRPr="00DE3711" w:rsidSect="00FD3C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87536"/>
    <w:multiLevelType w:val="hybridMultilevel"/>
    <w:tmpl w:val="90CA2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C5FCA"/>
    <w:multiLevelType w:val="hybridMultilevel"/>
    <w:tmpl w:val="0A2A4E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46B33"/>
    <w:multiLevelType w:val="hybridMultilevel"/>
    <w:tmpl w:val="0A2A4E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91DD4"/>
    <w:multiLevelType w:val="hybridMultilevel"/>
    <w:tmpl w:val="C1C4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B3C0C"/>
    <w:multiLevelType w:val="hybridMultilevel"/>
    <w:tmpl w:val="7A8247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B00F7"/>
    <w:multiLevelType w:val="hybridMultilevel"/>
    <w:tmpl w:val="4A6C7F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BA"/>
    <w:rsid w:val="00046D89"/>
    <w:rsid w:val="000D4315"/>
    <w:rsid w:val="000E24F8"/>
    <w:rsid w:val="001B0561"/>
    <w:rsid w:val="001B2685"/>
    <w:rsid w:val="001E51A4"/>
    <w:rsid w:val="00302D65"/>
    <w:rsid w:val="0031118B"/>
    <w:rsid w:val="00314E1F"/>
    <w:rsid w:val="00321E65"/>
    <w:rsid w:val="003A25FC"/>
    <w:rsid w:val="003A3610"/>
    <w:rsid w:val="003C6EED"/>
    <w:rsid w:val="004D21D6"/>
    <w:rsid w:val="005B089A"/>
    <w:rsid w:val="00651E72"/>
    <w:rsid w:val="00667F28"/>
    <w:rsid w:val="006C66A9"/>
    <w:rsid w:val="008029DA"/>
    <w:rsid w:val="008C2CD5"/>
    <w:rsid w:val="008E099A"/>
    <w:rsid w:val="00945849"/>
    <w:rsid w:val="009D5A82"/>
    <w:rsid w:val="009D6119"/>
    <w:rsid w:val="00A00CF4"/>
    <w:rsid w:val="00AA648F"/>
    <w:rsid w:val="00BD7C17"/>
    <w:rsid w:val="00BE56F7"/>
    <w:rsid w:val="00C06D16"/>
    <w:rsid w:val="00C82E44"/>
    <w:rsid w:val="00CC3B42"/>
    <w:rsid w:val="00CE1DFA"/>
    <w:rsid w:val="00DE3711"/>
    <w:rsid w:val="00E048E8"/>
    <w:rsid w:val="00E369BA"/>
    <w:rsid w:val="00ED0C1B"/>
    <w:rsid w:val="00F72167"/>
    <w:rsid w:val="00F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0449D"/>
  <w15:chartTrackingRefBased/>
  <w15:docId w15:val="{01AC86E0-69E5-4F49-A6B0-59F13627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C57"/>
    <w:pPr>
      <w:ind w:left="720"/>
      <w:contextualSpacing/>
    </w:pPr>
  </w:style>
  <w:style w:type="character" w:customStyle="1" w:styleId="verse">
    <w:name w:val="verse"/>
    <w:basedOn w:val="DefaultParagraphFont"/>
    <w:rsid w:val="00F7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4357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Jin</dc:creator>
  <cp:keywords/>
  <dc:description/>
  <cp:lastModifiedBy>Tony Jin</cp:lastModifiedBy>
  <cp:revision>6</cp:revision>
  <cp:lastPrinted>2019-05-26T01:41:00Z</cp:lastPrinted>
  <dcterms:created xsi:type="dcterms:W3CDTF">2019-05-23T01:05:00Z</dcterms:created>
  <dcterms:modified xsi:type="dcterms:W3CDTF">2019-05-26T01:43:00Z</dcterms:modified>
</cp:coreProperties>
</file>